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01" w:rsidRDefault="00DA4701" w:rsidP="00BD786E">
      <w:pPr>
        <w:spacing w:after="0" w:line="240" w:lineRule="auto"/>
        <w:jc w:val="center"/>
        <w:rPr>
          <w:rFonts w:ascii="Times New Roman" w:hAnsi="Times New Roman"/>
          <w:b/>
          <w:sz w:val="28"/>
          <w:szCs w:val="28"/>
        </w:rPr>
      </w:pPr>
    </w:p>
    <w:p w:rsidR="00DA4701" w:rsidRDefault="00DA4701" w:rsidP="00BD786E">
      <w:pPr>
        <w:spacing w:after="0" w:line="240" w:lineRule="auto"/>
        <w:jc w:val="center"/>
        <w:rPr>
          <w:rFonts w:ascii="Times New Roman" w:hAnsi="Times New Roman"/>
          <w:b/>
          <w:sz w:val="28"/>
          <w:szCs w:val="28"/>
        </w:rPr>
      </w:pPr>
      <w:r>
        <w:rPr>
          <w:rFonts w:ascii="Times New Roman" w:hAnsi="Times New Roman"/>
          <w:b/>
          <w:sz w:val="28"/>
          <w:szCs w:val="28"/>
        </w:rPr>
        <w:t>Отчет</w:t>
      </w:r>
    </w:p>
    <w:p w:rsidR="00DA4701" w:rsidRDefault="00DA4701" w:rsidP="00BD786E">
      <w:pPr>
        <w:spacing w:after="0" w:line="240" w:lineRule="auto"/>
        <w:jc w:val="center"/>
        <w:rPr>
          <w:rFonts w:ascii="Times New Roman" w:hAnsi="Times New Roman"/>
          <w:b/>
          <w:sz w:val="28"/>
          <w:szCs w:val="28"/>
        </w:rPr>
      </w:pPr>
      <w:r>
        <w:rPr>
          <w:rFonts w:ascii="Times New Roman" w:hAnsi="Times New Roman"/>
          <w:b/>
          <w:sz w:val="28"/>
          <w:szCs w:val="28"/>
        </w:rPr>
        <w:t>по оказанию государственных услуг  ГУ «Аппарат акима Беловского сельского округа Мамлютского района СКО»</w:t>
      </w:r>
    </w:p>
    <w:p w:rsidR="00DA4701" w:rsidRDefault="00DA4701" w:rsidP="00BD786E">
      <w:pPr>
        <w:spacing w:after="0" w:line="240" w:lineRule="auto"/>
        <w:jc w:val="center"/>
        <w:rPr>
          <w:rFonts w:ascii="Times New Roman" w:hAnsi="Times New Roman"/>
          <w:b/>
          <w:sz w:val="28"/>
          <w:szCs w:val="28"/>
        </w:rPr>
      </w:pPr>
      <w:r>
        <w:rPr>
          <w:rFonts w:ascii="Times New Roman" w:hAnsi="Times New Roman"/>
          <w:b/>
          <w:sz w:val="28"/>
          <w:szCs w:val="28"/>
        </w:rPr>
        <w:t>за 2016 год</w:t>
      </w:r>
    </w:p>
    <w:p w:rsidR="00DA4701" w:rsidRDefault="00DA4701" w:rsidP="00BD786E">
      <w:pPr>
        <w:spacing w:after="0" w:line="240" w:lineRule="auto"/>
        <w:jc w:val="both"/>
        <w:rPr>
          <w:rFonts w:ascii="Times New Roman" w:hAnsi="Times New Roman"/>
          <w:sz w:val="28"/>
          <w:szCs w:val="28"/>
        </w:rPr>
      </w:pPr>
    </w:p>
    <w:p w:rsidR="00DA4701" w:rsidRDefault="00DA4701" w:rsidP="00BD786E">
      <w:pPr>
        <w:spacing w:after="0" w:line="240" w:lineRule="auto"/>
        <w:jc w:val="both"/>
        <w:rPr>
          <w:rFonts w:ascii="Times New Roman" w:hAnsi="Times New Roman"/>
          <w:sz w:val="28"/>
          <w:szCs w:val="28"/>
        </w:rPr>
      </w:pPr>
      <w:r>
        <w:rPr>
          <w:rFonts w:ascii="Times New Roman" w:hAnsi="Times New Roman"/>
          <w:sz w:val="28"/>
          <w:szCs w:val="28"/>
        </w:rPr>
        <w:t xml:space="preserve">         В  ГУ «Аппарат акима Беловского сельского округа Мамлютского района Северо-Казахстанской области»  за 2016 год  поступило 14   обращений  граждан   по государственным  услугам.</w:t>
      </w:r>
    </w:p>
    <w:p w:rsidR="00DA4701" w:rsidRDefault="00DA4701" w:rsidP="00BD786E">
      <w:pPr>
        <w:spacing w:after="0" w:line="240" w:lineRule="auto"/>
        <w:jc w:val="both"/>
        <w:rPr>
          <w:rFonts w:ascii="Times New Roman" w:hAnsi="Times New Roman"/>
          <w:sz w:val="28"/>
          <w:szCs w:val="28"/>
        </w:rPr>
      </w:pPr>
      <w:r>
        <w:rPr>
          <w:rFonts w:ascii="Times New Roman" w:hAnsi="Times New Roman"/>
          <w:sz w:val="28"/>
          <w:szCs w:val="28"/>
          <w:lang w:val="kk-KZ"/>
        </w:rPr>
        <w:tab/>
      </w:r>
      <w:r>
        <w:rPr>
          <w:rFonts w:ascii="Times New Roman" w:hAnsi="Times New Roman"/>
          <w:sz w:val="28"/>
          <w:szCs w:val="28"/>
        </w:rPr>
        <w:t xml:space="preserve">Проблем  в  </w:t>
      </w:r>
      <w:proofErr w:type="gramStart"/>
      <w:r>
        <w:rPr>
          <w:rFonts w:ascii="Times New Roman" w:hAnsi="Times New Roman"/>
          <w:sz w:val="28"/>
          <w:szCs w:val="28"/>
        </w:rPr>
        <w:t>оформлении</w:t>
      </w:r>
      <w:proofErr w:type="gramEnd"/>
      <w:r>
        <w:rPr>
          <w:rFonts w:ascii="Times New Roman" w:hAnsi="Times New Roman"/>
          <w:sz w:val="28"/>
          <w:szCs w:val="28"/>
        </w:rPr>
        <w:t xml:space="preserve"> на бесплатный подвоз к общественным организациям и обратно домой детей, проживающих в отдаленных сельских пунктах  нет.  </w:t>
      </w:r>
    </w:p>
    <w:p w:rsidR="00DA4701" w:rsidRDefault="00DA4701" w:rsidP="00BD786E">
      <w:pPr>
        <w:spacing w:after="0" w:line="240" w:lineRule="auto"/>
        <w:jc w:val="both"/>
        <w:rPr>
          <w:rFonts w:ascii="Times New Roman" w:hAnsi="Times New Roman"/>
          <w:sz w:val="28"/>
          <w:szCs w:val="28"/>
        </w:rPr>
      </w:pPr>
      <w:r>
        <w:rPr>
          <w:rFonts w:ascii="Times New Roman" w:hAnsi="Times New Roman"/>
          <w:sz w:val="28"/>
          <w:szCs w:val="28"/>
        </w:rPr>
        <w:t xml:space="preserve">         Выдача справок  о  наличии  </w:t>
      </w:r>
      <w:proofErr w:type="gramStart"/>
      <w:r>
        <w:rPr>
          <w:rFonts w:ascii="Times New Roman" w:hAnsi="Times New Roman"/>
          <w:sz w:val="28"/>
          <w:szCs w:val="28"/>
        </w:rPr>
        <w:t>личного</w:t>
      </w:r>
      <w:proofErr w:type="gramEnd"/>
      <w:r>
        <w:rPr>
          <w:rFonts w:ascii="Times New Roman" w:hAnsi="Times New Roman"/>
          <w:sz w:val="28"/>
          <w:szCs w:val="28"/>
        </w:rPr>
        <w:t xml:space="preserve">  подсобного  хозяйства,  поступило </w:t>
      </w:r>
      <w:r>
        <w:rPr>
          <w:rFonts w:ascii="Times New Roman" w:hAnsi="Times New Roman"/>
          <w:color w:val="000000"/>
          <w:sz w:val="28"/>
          <w:szCs w:val="28"/>
        </w:rPr>
        <w:t xml:space="preserve">14 </w:t>
      </w:r>
      <w:r>
        <w:rPr>
          <w:rFonts w:ascii="Times New Roman" w:hAnsi="Times New Roman"/>
          <w:sz w:val="28"/>
          <w:szCs w:val="28"/>
        </w:rPr>
        <w:t xml:space="preserve">обращений. Проблем  в  получении  справки  о  наличии </w:t>
      </w:r>
      <w:proofErr w:type="gramStart"/>
      <w:r>
        <w:rPr>
          <w:rFonts w:ascii="Times New Roman" w:hAnsi="Times New Roman"/>
          <w:sz w:val="28"/>
          <w:szCs w:val="28"/>
        </w:rPr>
        <w:t>личного</w:t>
      </w:r>
      <w:proofErr w:type="gramEnd"/>
      <w:r>
        <w:rPr>
          <w:rFonts w:ascii="Times New Roman" w:hAnsi="Times New Roman"/>
          <w:sz w:val="28"/>
          <w:szCs w:val="28"/>
        </w:rPr>
        <w:t xml:space="preserve">  подсобного  хозяйства  нет.  Два раза в год на </w:t>
      </w:r>
      <w:proofErr w:type="gramStart"/>
      <w:r>
        <w:rPr>
          <w:rFonts w:ascii="Times New Roman" w:hAnsi="Times New Roman"/>
          <w:sz w:val="28"/>
          <w:szCs w:val="28"/>
        </w:rPr>
        <w:t>портале</w:t>
      </w:r>
      <w:proofErr w:type="gramEnd"/>
      <w:r>
        <w:rPr>
          <w:rFonts w:ascii="Times New Roman" w:hAnsi="Times New Roman"/>
          <w:sz w:val="28"/>
          <w:szCs w:val="28"/>
        </w:rPr>
        <w:t xml:space="preserve"> «электронное правительство»  проводим актуализацию базы данных по ЭЛПХ.</w:t>
      </w:r>
    </w:p>
    <w:p w:rsidR="00DA4701" w:rsidRDefault="00DA4701" w:rsidP="00BD786E">
      <w:pPr>
        <w:spacing w:after="0" w:line="240" w:lineRule="auto"/>
        <w:jc w:val="both"/>
        <w:rPr>
          <w:rFonts w:ascii="Times New Roman" w:hAnsi="Times New Roman"/>
          <w:sz w:val="28"/>
          <w:szCs w:val="28"/>
        </w:rPr>
      </w:pPr>
      <w:r>
        <w:rPr>
          <w:rFonts w:ascii="Times New Roman" w:hAnsi="Times New Roman"/>
          <w:sz w:val="28"/>
          <w:szCs w:val="28"/>
        </w:rPr>
        <w:t xml:space="preserve">        Заявления   на  жалобы  по оказанию  государственных услуг  не поступали.  Все обращения граждан исполняются в сроки.</w:t>
      </w:r>
    </w:p>
    <w:p w:rsidR="00DA4701" w:rsidRDefault="00DA4701" w:rsidP="00BD786E">
      <w:pPr>
        <w:spacing w:after="0" w:line="240" w:lineRule="auto"/>
        <w:jc w:val="both"/>
        <w:rPr>
          <w:rFonts w:ascii="Times New Roman" w:hAnsi="Times New Roman"/>
          <w:b/>
          <w:sz w:val="28"/>
          <w:szCs w:val="28"/>
        </w:rPr>
      </w:pPr>
      <w:r>
        <w:rPr>
          <w:rFonts w:ascii="Times New Roman" w:hAnsi="Times New Roman"/>
          <w:sz w:val="28"/>
          <w:szCs w:val="28"/>
        </w:rPr>
        <w:t xml:space="preserve">         В  здании  </w:t>
      </w:r>
      <w:proofErr w:type="spellStart"/>
      <w:r>
        <w:rPr>
          <w:rFonts w:ascii="Times New Roman" w:hAnsi="Times New Roman"/>
          <w:sz w:val="28"/>
          <w:szCs w:val="28"/>
        </w:rPr>
        <w:t>акимата</w:t>
      </w:r>
      <w:proofErr w:type="spellEnd"/>
      <w:r>
        <w:rPr>
          <w:rFonts w:ascii="Times New Roman" w:hAnsi="Times New Roman"/>
          <w:sz w:val="28"/>
          <w:szCs w:val="28"/>
        </w:rPr>
        <w:t xml:space="preserve">  на  видном  месте  расположен  стенд  по  оказанию  государственных  услуг,  на  котором  размещены   стандарты  государственных  услуг, образцы  заявлений, так же  расположена  информация об оказании государственных  услуг  через центр обслуживания населения  на  альтернативной  основе с указанием  адреса  и  телефонов. Стенд оформлен на  </w:t>
      </w:r>
      <w:proofErr w:type="gramStart"/>
      <w:r>
        <w:rPr>
          <w:rFonts w:ascii="Times New Roman" w:hAnsi="Times New Roman"/>
          <w:sz w:val="28"/>
          <w:szCs w:val="28"/>
        </w:rPr>
        <w:t>двуязычии</w:t>
      </w:r>
      <w:proofErr w:type="gramEnd"/>
      <w:r>
        <w:rPr>
          <w:rFonts w:ascii="Times New Roman" w:hAnsi="Times New Roman"/>
          <w:sz w:val="28"/>
          <w:szCs w:val="28"/>
        </w:rPr>
        <w:t>. В течени</w:t>
      </w:r>
      <w:proofErr w:type="gramStart"/>
      <w:r>
        <w:rPr>
          <w:rFonts w:ascii="Times New Roman" w:hAnsi="Times New Roman"/>
          <w:sz w:val="28"/>
          <w:szCs w:val="28"/>
        </w:rPr>
        <w:t>и</w:t>
      </w:r>
      <w:proofErr w:type="gramEnd"/>
      <w:r>
        <w:rPr>
          <w:rFonts w:ascii="Times New Roman" w:hAnsi="Times New Roman"/>
          <w:sz w:val="28"/>
          <w:szCs w:val="28"/>
        </w:rPr>
        <w:t xml:space="preserve"> года  проводим сходы граждан на которых  разъясняем  о получении государственных услуг через Центры обслуживания населения, получение электронных услуг на портале «электронное правительство».  В районной  газете «Знамя труда» № 47 от 11 ноября 2016 года была опубликована статья «</w:t>
      </w:r>
      <w:proofErr w:type="spellStart"/>
      <w:r>
        <w:rPr>
          <w:rFonts w:ascii="Times New Roman" w:hAnsi="Times New Roman"/>
          <w:sz w:val="28"/>
          <w:szCs w:val="28"/>
        </w:rPr>
        <w:t>Госуслуги</w:t>
      </w:r>
      <w:proofErr w:type="spellEnd"/>
      <w:r>
        <w:rPr>
          <w:rFonts w:ascii="Times New Roman" w:hAnsi="Times New Roman"/>
          <w:sz w:val="28"/>
          <w:szCs w:val="28"/>
        </w:rPr>
        <w:t xml:space="preserve">, </w:t>
      </w:r>
      <w:proofErr w:type="gramStart"/>
      <w:r>
        <w:rPr>
          <w:rFonts w:ascii="Times New Roman" w:hAnsi="Times New Roman"/>
          <w:sz w:val="28"/>
          <w:szCs w:val="28"/>
        </w:rPr>
        <w:t>оказываемые</w:t>
      </w:r>
      <w:proofErr w:type="gramEnd"/>
      <w:r>
        <w:rPr>
          <w:rFonts w:ascii="Times New Roman" w:hAnsi="Times New Roman"/>
          <w:sz w:val="28"/>
          <w:szCs w:val="28"/>
        </w:rPr>
        <w:t xml:space="preserve">  населению».</w:t>
      </w:r>
    </w:p>
    <w:p w:rsidR="00DA4701" w:rsidRDefault="00DA4701" w:rsidP="00BD786E">
      <w:pPr>
        <w:spacing w:after="0" w:line="240" w:lineRule="auto"/>
        <w:jc w:val="both"/>
        <w:rPr>
          <w:rFonts w:ascii="Times New Roman" w:hAnsi="Times New Roman"/>
          <w:b/>
          <w:sz w:val="28"/>
          <w:szCs w:val="28"/>
        </w:rPr>
      </w:pPr>
      <w:r>
        <w:rPr>
          <w:rFonts w:ascii="Times New Roman" w:hAnsi="Times New Roman"/>
          <w:sz w:val="28"/>
          <w:szCs w:val="28"/>
        </w:rPr>
        <w:t xml:space="preserve">         По всем видам государственных услуг имеются  журналы  учёта  государственных  услуг, имеется  журнал  учёта  жалоб  по  оказанию  государственных  услуг.</w:t>
      </w:r>
    </w:p>
    <w:p w:rsidR="00DA4701" w:rsidRDefault="00DA4701" w:rsidP="00BD786E">
      <w:pPr>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Имеется  распоряжение акима сельского округа  о </w:t>
      </w:r>
      <w:proofErr w:type="gramStart"/>
      <w:r>
        <w:rPr>
          <w:rFonts w:ascii="Times New Roman" w:hAnsi="Times New Roman"/>
          <w:sz w:val="28"/>
          <w:szCs w:val="28"/>
        </w:rPr>
        <w:t>закреплении</w:t>
      </w:r>
      <w:proofErr w:type="gramEnd"/>
      <w:r>
        <w:rPr>
          <w:rFonts w:ascii="Times New Roman" w:hAnsi="Times New Roman"/>
          <w:sz w:val="28"/>
          <w:szCs w:val="28"/>
        </w:rPr>
        <w:t xml:space="preserve"> ответственных  по  оказанию государственных  услуг.</w:t>
      </w:r>
    </w:p>
    <w:p w:rsidR="00DA4701" w:rsidRDefault="00DA4701" w:rsidP="00BD786E">
      <w:pPr>
        <w:spacing w:after="0" w:line="240" w:lineRule="auto"/>
        <w:rPr>
          <w:rFonts w:ascii="Times New Roman" w:hAnsi="Times New Roman"/>
          <w:b/>
          <w:sz w:val="28"/>
          <w:szCs w:val="28"/>
        </w:rPr>
      </w:pPr>
    </w:p>
    <w:p w:rsidR="00DA4701" w:rsidRDefault="00DA4701">
      <w:bookmarkStart w:id="0" w:name="_GoBack"/>
      <w:bookmarkEnd w:id="0"/>
    </w:p>
    <w:sectPr w:rsidR="00DA4701"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786E"/>
    <w:rsid w:val="000766D4"/>
    <w:rsid w:val="00112FCA"/>
    <w:rsid w:val="00187E08"/>
    <w:rsid w:val="00562245"/>
    <w:rsid w:val="005C6B2F"/>
    <w:rsid w:val="00720CBF"/>
    <w:rsid w:val="007801FF"/>
    <w:rsid w:val="008D26C9"/>
    <w:rsid w:val="00BD786E"/>
    <w:rsid w:val="00D73A24"/>
    <w:rsid w:val="00D82478"/>
    <w:rsid w:val="00DA4701"/>
    <w:rsid w:val="00E83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86E"/>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67787">
      <w:marLeft w:val="0"/>
      <w:marRight w:val="0"/>
      <w:marTop w:val="0"/>
      <w:marBottom w:val="0"/>
      <w:divBdr>
        <w:top w:val="none" w:sz="0" w:space="0" w:color="auto"/>
        <w:left w:val="none" w:sz="0" w:space="0" w:color="auto"/>
        <w:bottom w:val="none" w:sz="0" w:space="0" w:color="auto"/>
        <w:right w:val="none" w:sz="0" w:space="0" w:color="auto"/>
      </w:divBdr>
    </w:div>
    <w:div w:id="758067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276</Words>
  <Characters>1575</Characters>
  <Application>Microsoft Office Word</Application>
  <DocSecurity>0</DocSecurity>
  <Lines>13</Lines>
  <Paragraphs>3</Paragraphs>
  <ScaleCrop>false</ScaleCrop>
  <Company>diakov.net</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5</cp:revision>
  <dcterms:created xsi:type="dcterms:W3CDTF">2017-04-18T05:30:00Z</dcterms:created>
  <dcterms:modified xsi:type="dcterms:W3CDTF">2017-04-26T03:58:00Z</dcterms:modified>
</cp:coreProperties>
</file>